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8B2" w:rsidRDefault="00E008B2">
      <w:pPr>
        <w:rPr>
          <w:rFonts w:ascii="Times New Roman" w:hAnsi="Times New Roman" w:cs="Times New Roman"/>
          <w:sz w:val="24"/>
          <w:szCs w:val="24"/>
        </w:rPr>
      </w:pPr>
    </w:p>
    <w:p w:rsidR="00AB227B" w:rsidRDefault="00AB227B">
      <w:pPr>
        <w:rPr>
          <w:rFonts w:ascii="Times New Roman" w:hAnsi="Times New Roman" w:cs="Times New Roman"/>
          <w:sz w:val="24"/>
          <w:szCs w:val="24"/>
        </w:rPr>
      </w:pPr>
      <w:r>
        <w:rPr>
          <w:rFonts w:ascii="Times New Roman" w:hAnsi="Times New Roman" w:cs="Times New Roman"/>
          <w:sz w:val="24"/>
          <w:szCs w:val="24"/>
        </w:rPr>
        <w:t>***I only need more thorough additional info added to two section</w:t>
      </w:r>
      <w:r w:rsidR="00DB6177">
        <w:rPr>
          <w:rFonts w:ascii="Times New Roman" w:hAnsi="Times New Roman" w:cs="Times New Roman"/>
          <w:sz w:val="24"/>
          <w:szCs w:val="24"/>
        </w:rPr>
        <w:t>s of the written paper on File 3</w:t>
      </w:r>
      <w:r w:rsidR="00ED7D48">
        <w:rPr>
          <w:rFonts w:ascii="Times New Roman" w:hAnsi="Times New Roman" w:cs="Times New Roman"/>
          <w:sz w:val="24"/>
          <w:szCs w:val="24"/>
        </w:rPr>
        <w:t xml:space="preserve"> </w:t>
      </w:r>
      <w:r>
        <w:rPr>
          <w:rFonts w:ascii="Times New Roman" w:hAnsi="Times New Roman" w:cs="Times New Roman"/>
          <w:sz w:val="24"/>
          <w:szCs w:val="24"/>
        </w:rPr>
        <w:t>according to feedback***</w:t>
      </w:r>
    </w:p>
    <w:p w:rsidR="00AB227B" w:rsidRDefault="00AB227B">
      <w:pPr>
        <w:rPr>
          <w:rFonts w:ascii="Times New Roman" w:hAnsi="Times New Roman" w:cs="Times New Roman"/>
          <w:sz w:val="24"/>
          <w:szCs w:val="24"/>
        </w:rPr>
      </w:pPr>
      <w:r>
        <w:rPr>
          <w:rFonts w:ascii="Times New Roman" w:hAnsi="Times New Roman" w:cs="Times New Roman"/>
          <w:sz w:val="24"/>
          <w:szCs w:val="24"/>
        </w:rPr>
        <w:t>Feedback:</w:t>
      </w:r>
    </w:p>
    <w:p w:rsidR="00AB227B" w:rsidRPr="00AB227B" w:rsidRDefault="00AB227B">
      <w:pPr>
        <w:rPr>
          <w:rFonts w:ascii="Times New Roman" w:hAnsi="Times New Roman" w:cs="Times New Roman"/>
          <w:b/>
          <w:sz w:val="24"/>
          <w:szCs w:val="24"/>
        </w:rPr>
      </w:pPr>
      <w:r w:rsidRPr="00AB227B">
        <w:rPr>
          <w:rFonts w:ascii="Times New Roman" w:hAnsi="Times New Roman" w:cs="Times New Roman"/>
          <w:b/>
          <w:sz w:val="24"/>
          <w:szCs w:val="24"/>
        </w:rPr>
        <w:t>Be sure to elaborate further on your global examples and variables, as the global community aspects and impacts. The example on the Canadian and Australia system begins to illustrate this.</w:t>
      </w:r>
    </w:p>
    <w:p w:rsidR="00AB227B" w:rsidRPr="00ED7D48" w:rsidRDefault="00AB227B">
      <w:pPr>
        <w:rPr>
          <w:rFonts w:ascii="Times New Roman" w:hAnsi="Times New Roman" w:cs="Times New Roman"/>
          <w:b/>
          <w:sz w:val="24"/>
          <w:szCs w:val="24"/>
        </w:rPr>
      </w:pPr>
      <w:r w:rsidRPr="00ED7D48">
        <w:rPr>
          <w:rFonts w:ascii="Times New Roman" w:hAnsi="Times New Roman" w:cs="Times New Roman"/>
          <w:b/>
          <w:sz w:val="24"/>
          <w:szCs w:val="24"/>
          <w:u w:val="single"/>
        </w:rPr>
        <w:t xml:space="preserve"> Elements that must be covered based on feedback:</w:t>
      </w:r>
      <w:r w:rsidR="00ED7D48">
        <w:rPr>
          <w:rFonts w:ascii="Times New Roman" w:hAnsi="Times New Roman" w:cs="Times New Roman"/>
          <w:b/>
          <w:sz w:val="24"/>
          <w:szCs w:val="24"/>
          <w:u w:val="single"/>
        </w:rPr>
        <w:t xml:space="preserve"> </w:t>
      </w:r>
      <w:r w:rsidR="00ED7D48">
        <w:rPr>
          <w:rFonts w:ascii="Times New Roman" w:hAnsi="Times New Roman" w:cs="Times New Roman"/>
          <w:b/>
          <w:sz w:val="24"/>
          <w:szCs w:val="24"/>
        </w:rPr>
        <w:t xml:space="preserve"> (Social problem- Mass Incarceration of African Americans)</w:t>
      </w:r>
    </w:p>
    <w:p w:rsidR="00C97E10" w:rsidRDefault="00C97E10">
      <w:pPr>
        <w:rPr>
          <w:rFonts w:ascii="Times New Roman" w:hAnsi="Times New Roman" w:cs="Times New Roman"/>
          <w:b/>
          <w:sz w:val="24"/>
          <w:szCs w:val="24"/>
        </w:rPr>
      </w:pP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Global</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Impact:</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So</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that</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the</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funder</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can</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understand</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the</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significance</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of</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the</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social</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problem,</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you</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will</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explain</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the</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local</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and</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global</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impacts</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using</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a</w:t>
      </w:r>
      <w:r>
        <w:rPr>
          <w:rFonts w:ascii="Times New Roman" w:hAnsi="Times New Roman" w:cs="Times New Roman"/>
          <w:b/>
          <w:sz w:val="24"/>
          <w:szCs w:val="24"/>
        </w:rPr>
        <w:t xml:space="preserve"> </w:t>
      </w:r>
      <w:r w:rsidR="00AB227B" w:rsidRPr="00AB227B">
        <w:rPr>
          <w:rFonts w:ascii="Times New Roman" w:hAnsi="Times New Roman" w:cs="Times New Roman"/>
          <w:b/>
          <w:sz w:val="24"/>
          <w:szCs w:val="24"/>
        </w:rPr>
        <w:t xml:space="preserve">sociological perspective. </w:t>
      </w:r>
    </w:p>
    <w:p w:rsidR="00C97E10" w:rsidRPr="00C97E10" w:rsidRDefault="00AB227B" w:rsidP="00C97E10">
      <w:pPr>
        <w:pStyle w:val="ListParagraph"/>
        <w:numPr>
          <w:ilvl w:val="0"/>
          <w:numId w:val="1"/>
        </w:numPr>
        <w:rPr>
          <w:rFonts w:ascii="Times New Roman" w:hAnsi="Times New Roman" w:cs="Times New Roman"/>
          <w:sz w:val="24"/>
          <w:szCs w:val="24"/>
        </w:rPr>
      </w:pPr>
      <w:r w:rsidRPr="00C97E10">
        <w:rPr>
          <w:rFonts w:ascii="Times New Roman" w:hAnsi="Times New Roman" w:cs="Times New Roman"/>
          <w:b/>
          <w:sz w:val="24"/>
          <w:szCs w:val="24"/>
        </w:rPr>
        <w:t>Provide</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an</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example</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of</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how</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the</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social</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problem</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manifest</w:t>
      </w:r>
      <w:r w:rsidR="00C97E10">
        <w:rPr>
          <w:rFonts w:ascii="Times New Roman" w:hAnsi="Times New Roman" w:cs="Times New Roman"/>
          <w:b/>
          <w:sz w:val="24"/>
          <w:szCs w:val="24"/>
        </w:rPr>
        <w:t xml:space="preserve">s </w:t>
      </w:r>
      <w:r w:rsidRPr="00C97E10">
        <w:rPr>
          <w:rFonts w:ascii="Times New Roman" w:hAnsi="Times New Roman" w:cs="Times New Roman"/>
          <w:b/>
          <w:sz w:val="24"/>
          <w:szCs w:val="24"/>
        </w:rPr>
        <w:t>itself</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on</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a</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global</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scale</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In</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what</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other</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country</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or</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countries</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does</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this</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problem</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present itself</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and</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 xml:space="preserve">how? </w:t>
      </w:r>
    </w:p>
    <w:p w:rsidR="00C97E10" w:rsidRPr="00C97E10" w:rsidRDefault="00C97E10" w:rsidP="00C97E10">
      <w:pPr>
        <w:pStyle w:val="ListParagraph"/>
        <w:rPr>
          <w:rFonts w:ascii="Times New Roman" w:hAnsi="Times New Roman" w:cs="Times New Roman"/>
          <w:sz w:val="24"/>
          <w:szCs w:val="24"/>
        </w:rPr>
      </w:pPr>
    </w:p>
    <w:p w:rsidR="00C97E10" w:rsidRPr="00C97E10" w:rsidRDefault="00AB227B" w:rsidP="00C97E10">
      <w:pPr>
        <w:pStyle w:val="ListParagraph"/>
        <w:numPr>
          <w:ilvl w:val="0"/>
          <w:numId w:val="1"/>
        </w:numPr>
        <w:rPr>
          <w:rFonts w:ascii="Times New Roman" w:hAnsi="Times New Roman" w:cs="Times New Roman"/>
          <w:sz w:val="24"/>
          <w:szCs w:val="24"/>
        </w:rPr>
      </w:pPr>
      <w:r w:rsidRPr="00C97E10">
        <w:rPr>
          <w:rFonts w:ascii="Times New Roman" w:hAnsi="Times New Roman" w:cs="Times New Roman"/>
          <w:b/>
          <w:sz w:val="24"/>
          <w:szCs w:val="24"/>
        </w:rPr>
        <w:t>Compare</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and</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contrast</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the</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existence</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of</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the</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problem</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locally</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versus</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globally.</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How</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is</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the</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way</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the</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problem</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exists</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locally</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similar</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to</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or</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different</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from the</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way</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it</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exists</w:t>
      </w:r>
      <w:r w:rsidR="00C97E10">
        <w:rPr>
          <w:rFonts w:ascii="Times New Roman" w:hAnsi="Times New Roman" w:cs="Times New Roman"/>
          <w:b/>
          <w:sz w:val="24"/>
          <w:szCs w:val="24"/>
        </w:rPr>
        <w:t xml:space="preserve">    globally?    </w:t>
      </w:r>
      <w:r w:rsidRPr="00C97E10">
        <w:rPr>
          <w:rFonts w:ascii="Times New Roman" w:hAnsi="Times New Roman" w:cs="Times New Roman"/>
          <w:b/>
          <w:sz w:val="24"/>
          <w:szCs w:val="24"/>
        </w:rPr>
        <w:t xml:space="preserve"> </w:t>
      </w:r>
      <w:r w:rsidR="00C97E10">
        <w:rPr>
          <w:rFonts w:ascii="Times New Roman" w:hAnsi="Times New Roman" w:cs="Times New Roman"/>
          <w:b/>
          <w:sz w:val="24"/>
          <w:szCs w:val="24"/>
        </w:rPr>
        <w:t xml:space="preserve"> </w:t>
      </w:r>
    </w:p>
    <w:p w:rsidR="00C97E10" w:rsidRPr="00C97E10" w:rsidRDefault="00C97E10" w:rsidP="00C97E10">
      <w:pPr>
        <w:pStyle w:val="ListParagraph"/>
        <w:rPr>
          <w:rFonts w:ascii="Times New Roman" w:hAnsi="Times New Roman" w:cs="Times New Roman"/>
          <w:b/>
          <w:sz w:val="24"/>
          <w:szCs w:val="24"/>
        </w:rPr>
      </w:pPr>
    </w:p>
    <w:p w:rsidR="00C97E10" w:rsidRPr="00C97E10" w:rsidRDefault="00AB227B" w:rsidP="00C97E10">
      <w:pPr>
        <w:pStyle w:val="ListParagraph"/>
        <w:numPr>
          <w:ilvl w:val="0"/>
          <w:numId w:val="1"/>
        </w:numPr>
        <w:rPr>
          <w:rFonts w:ascii="Times New Roman" w:hAnsi="Times New Roman" w:cs="Times New Roman"/>
          <w:sz w:val="24"/>
          <w:szCs w:val="24"/>
        </w:rPr>
      </w:pPr>
      <w:r w:rsidRPr="00C97E10">
        <w:rPr>
          <w:rFonts w:ascii="Times New Roman" w:hAnsi="Times New Roman" w:cs="Times New Roman"/>
          <w:b/>
          <w:sz w:val="24"/>
          <w:szCs w:val="24"/>
        </w:rPr>
        <w:t>Based</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on</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your</w:t>
      </w:r>
      <w:r w:rsidR="00C97E10">
        <w:rPr>
          <w:rFonts w:ascii="Times New Roman" w:hAnsi="Times New Roman" w:cs="Times New Roman"/>
          <w:b/>
          <w:sz w:val="24"/>
          <w:szCs w:val="24"/>
        </w:rPr>
        <w:t xml:space="preserve"> comparison, </w:t>
      </w:r>
      <w:r w:rsidRPr="00C97E10">
        <w:rPr>
          <w:rFonts w:ascii="Times New Roman" w:hAnsi="Times New Roman" w:cs="Times New Roman"/>
          <w:b/>
          <w:sz w:val="24"/>
          <w:szCs w:val="24"/>
        </w:rPr>
        <w:t>what</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conclusions</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can</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you</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draw</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about</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the</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influence</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of globalization</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on</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this</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specific</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social</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issue?</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How</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similar</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or</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different</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are</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the</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social</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issues</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and</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their</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repercussions,</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and</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what</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does</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that</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mean</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in relation</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to</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the</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impact</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of</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globalization?</w:t>
      </w:r>
      <w:r w:rsidR="00C97E10">
        <w:rPr>
          <w:rFonts w:ascii="Times New Roman" w:hAnsi="Times New Roman" w:cs="Times New Roman"/>
          <w:b/>
          <w:sz w:val="24"/>
          <w:szCs w:val="24"/>
        </w:rPr>
        <w:t xml:space="preserve">  </w:t>
      </w:r>
      <w:r w:rsidRPr="00C97E10">
        <w:rPr>
          <w:rFonts w:ascii="Times New Roman" w:hAnsi="Times New Roman" w:cs="Times New Roman"/>
          <w:b/>
          <w:sz w:val="24"/>
          <w:szCs w:val="24"/>
        </w:rPr>
        <w:t xml:space="preserve"> </w:t>
      </w:r>
    </w:p>
    <w:p w:rsidR="00C97E10" w:rsidRPr="00C97E10" w:rsidRDefault="00C97E10" w:rsidP="00C97E10">
      <w:pPr>
        <w:pStyle w:val="ListParagraph"/>
        <w:rPr>
          <w:rFonts w:ascii="Times New Roman" w:hAnsi="Times New Roman" w:cs="Times New Roman"/>
          <w:b/>
          <w:sz w:val="24"/>
          <w:szCs w:val="24"/>
        </w:rPr>
      </w:pPr>
    </w:p>
    <w:p w:rsidR="00ED7D48" w:rsidRPr="00ED7D48" w:rsidRDefault="00AB227B" w:rsidP="00C97E10">
      <w:pPr>
        <w:pStyle w:val="ListParagraph"/>
        <w:numPr>
          <w:ilvl w:val="0"/>
          <w:numId w:val="1"/>
        </w:numPr>
        <w:rPr>
          <w:rFonts w:ascii="Times New Roman" w:hAnsi="Times New Roman" w:cs="Times New Roman"/>
          <w:sz w:val="24"/>
          <w:szCs w:val="24"/>
        </w:rPr>
      </w:pPr>
      <w:r w:rsidRPr="00C97E10">
        <w:rPr>
          <w:rFonts w:ascii="Times New Roman" w:hAnsi="Times New Roman" w:cs="Times New Roman"/>
          <w:b/>
          <w:sz w:val="24"/>
          <w:szCs w:val="24"/>
        </w:rPr>
        <w:t>Select</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a</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key</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sociological</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theoretical</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perspective</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that</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best</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explains</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why</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there</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are</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similarities</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and</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differences</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in</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how</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the</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social</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issue</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presents</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on</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a local</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and</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global</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scale,</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justifying</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your</w:t>
      </w:r>
      <w:r w:rsidR="00ED7D48">
        <w:rPr>
          <w:rFonts w:ascii="Times New Roman" w:hAnsi="Times New Roman" w:cs="Times New Roman"/>
          <w:b/>
          <w:sz w:val="24"/>
          <w:szCs w:val="24"/>
        </w:rPr>
        <w:t xml:space="preserve"> selection. </w:t>
      </w:r>
      <w:r w:rsidRPr="00C97E10">
        <w:rPr>
          <w:rFonts w:ascii="Times New Roman" w:hAnsi="Times New Roman" w:cs="Times New Roman"/>
          <w:b/>
          <w:sz w:val="24"/>
          <w:szCs w:val="24"/>
        </w:rPr>
        <w:t xml:space="preserve"> </w:t>
      </w:r>
    </w:p>
    <w:p w:rsidR="00ED7D48" w:rsidRPr="00ED7D48" w:rsidRDefault="00ED7D48" w:rsidP="00ED7D48">
      <w:pPr>
        <w:pStyle w:val="ListParagraph"/>
        <w:rPr>
          <w:rFonts w:ascii="Times New Roman" w:hAnsi="Times New Roman" w:cs="Times New Roman"/>
          <w:b/>
          <w:sz w:val="24"/>
          <w:szCs w:val="24"/>
        </w:rPr>
      </w:pPr>
    </w:p>
    <w:p w:rsidR="00ED7D48" w:rsidRDefault="00AB227B" w:rsidP="00C97E10">
      <w:pPr>
        <w:pStyle w:val="ListParagraph"/>
        <w:numPr>
          <w:ilvl w:val="0"/>
          <w:numId w:val="1"/>
        </w:numPr>
        <w:rPr>
          <w:rFonts w:ascii="Times New Roman" w:hAnsi="Times New Roman" w:cs="Times New Roman"/>
          <w:sz w:val="24"/>
          <w:szCs w:val="24"/>
        </w:rPr>
      </w:pPr>
      <w:r w:rsidRPr="00C97E10">
        <w:rPr>
          <w:rFonts w:ascii="Times New Roman" w:hAnsi="Times New Roman" w:cs="Times New Roman"/>
          <w:b/>
          <w:sz w:val="24"/>
          <w:szCs w:val="24"/>
        </w:rPr>
        <w:t>Apply</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your</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selected</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theoretical</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perspective</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to</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explain</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why</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there</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are</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similarities</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and</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differences</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in</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how</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the</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social</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issue</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presents</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on</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a</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local</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and global</w:t>
      </w:r>
      <w:r w:rsidR="00ED7D48">
        <w:rPr>
          <w:rFonts w:ascii="Times New Roman" w:hAnsi="Times New Roman" w:cs="Times New Roman"/>
          <w:b/>
          <w:sz w:val="24"/>
          <w:szCs w:val="24"/>
        </w:rPr>
        <w:t xml:space="preserve"> </w:t>
      </w:r>
      <w:r w:rsidRPr="00C97E10">
        <w:rPr>
          <w:rFonts w:ascii="Times New Roman" w:hAnsi="Times New Roman" w:cs="Times New Roman"/>
          <w:b/>
          <w:sz w:val="24"/>
          <w:szCs w:val="24"/>
        </w:rPr>
        <w:t>scale.</w:t>
      </w:r>
    </w:p>
    <w:p w:rsidR="00ED7D48" w:rsidRDefault="00ED7D48" w:rsidP="00ED7D48"/>
    <w:p w:rsidR="00AB227B" w:rsidRDefault="00ED7D48" w:rsidP="00ED7D48">
      <w:pPr>
        <w:ind w:firstLine="720"/>
        <w:rPr>
          <w:rFonts w:ascii="Times New Roman" w:hAnsi="Times New Roman" w:cs="Times New Roman"/>
          <w:sz w:val="24"/>
          <w:szCs w:val="24"/>
        </w:rPr>
      </w:pPr>
      <w:r w:rsidRPr="00ED7D48">
        <w:rPr>
          <w:rFonts w:ascii="Times New Roman" w:hAnsi="Times New Roman" w:cs="Times New Roman"/>
          <w:sz w:val="24"/>
          <w:szCs w:val="24"/>
        </w:rPr>
        <w:t>Section 2</w:t>
      </w:r>
      <w:r w:rsidR="00812115">
        <w:rPr>
          <w:rFonts w:ascii="Times New Roman" w:hAnsi="Times New Roman" w:cs="Times New Roman"/>
          <w:sz w:val="24"/>
          <w:szCs w:val="24"/>
        </w:rPr>
        <w:t>:</w:t>
      </w:r>
    </w:p>
    <w:p w:rsidR="00812115" w:rsidRPr="00812115" w:rsidRDefault="00812115" w:rsidP="00ED7D48">
      <w:pPr>
        <w:ind w:firstLine="720"/>
        <w:rPr>
          <w:rFonts w:ascii="Times New Roman" w:hAnsi="Times New Roman" w:cs="Times New Roman"/>
          <w:b/>
          <w:sz w:val="24"/>
          <w:szCs w:val="24"/>
        </w:rPr>
      </w:pPr>
      <w:r w:rsidRPr="00812115">
        <w:rPr>
          <w:rFonts w:ascii="Times New Roman" w:hAnsi="Times New Roman" w:cs="Times New Roman"/>
          <w:b/>
          <w:sz w:val="24"/>
          <w:szCs w:val="24"/>
        </w:rPr>
        <w:t xml:space="preserve"> Elements that must be covered based on</w:t>
      </w:r>
      <w:r>
        <w:rPr>
          <w:rFonts w:ascii="Times New Roman" w:hAnsi="Times New Roman" w:cs="Times New Roman"/>
          <w:b/>
          <w:sz w:val="24"/>
          <w:szCs w:val="24"/>
        </w:rPr>
        <w:t xml:space="preserve"> </w:t>
      </w:r>
      <w:r w:rsidRPr="00812115">
        <w:rPr>
          <w:rFonts w:ascii="Times New Roman" w:hAnsi="Times New Roman" w:cs="Times New Roman"/>
          <w:b/>
          <w:sz w:val="24"/>
          <w:szCs w:val="24"/>
        </w:rPr>
        <w:t>Feedback:</w:t>
      </w:r>
    </w:p>
    <w:p w:rsidR="00812115" w:rsidRPr="00812115" w:rsidRDefault="00812115" w:rsidP="00ED7D48">
      <w:pPr>
        <w:ind w:firstLine="720"/>
        <w:rPr>
          <w:rFonts w:ascii="Times New Roman" w:hAnsi="Times New Roman" w:cs="Times New Roman"/>
          <w:b/>
          <w:sz w:val="24"/>
          <w:szCs w:val="24"/>
        </w:rPr>
      </w:pPr>
      <w:r w:rsidRPr="00812115">
        <w:rPr>
          <w:rFonts w:ascii="Times New Roman" w:hAnsi="Times New Roman" w:cs="Times New Roman"/>
          <w:b/>
          <w:sz w:val="24"/>
          <w:szCs w:val="24"/>
        </w:rPr>
        <w:lastRenderedPageBreak/>
        <w:t>Please add a more thorough discussion on how to limit biases using the “critical race theory” as noted in paper under the (approach section) and further explain about the components of the theory too.</w:t>
      </w:r>
    </w:p>
    <w:sectPr w:rsidR="00812115" w:rsidRPr="00812115" w:rsidSect="00E008B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451BDB"/>
    <w:multiLevelType w:val="hybridMultilevel"/>
    <w:tmpl w:val="9DF4234C"/>
    <w:lvl w:ilvl="0" w:tplc="FA842DC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227B"/>
    <w:rsid w:val="00812115"/>
    <w:rsid w:val="00AB227B"/>
    <w:rsid w:val="00C97E10"/>
    <w:rsid w:val="00DB6177"/>
    <w:rsid w:val="00E008B2"/>
    <w:rsid w:val="00ED7D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8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7E1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2</cp:revision>
  <dcterms:created xsi:type="dcterms:W3CDTF">2018-08-13T23:27:00Z</dcterms:created>
  <dcterms:modified xsi:type="dcterms:W3CDTF">2018-08-13T23:27:00Z</dcterms:modified>
</cp:coreProperties>
</file>